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3" w:rsidRPr="00C17E33" w:rsidRDefault="00C17E33" w:rsidP="00C17E33">
      <w:pPr>
        <w:jc w:val="center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>Доверенность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>г. Новосибирск</w:t>
      </w:r>
      <w:r w:rsidRPr="00C17E33">
        <w:rPr>
          <w:rFonts w:ascii="Arial" w:hAnsi="Arial" w:cs="Arial"/>
          <w:color w:val="2E2E2F"/>
          <w:shd w:val="clear" w:color="auto" w:fill="F3F3F3"/>
        </w:rPr>
        <w:t xml:space="preserve">                                                              </w:t>
      </w:r>
      <w:r w:rsidRPr="00C17E33">
        <w:rPr>
          <w:rFonts w:ascii="Arial" w:hAnsi="Arial" w:cs="Arial"/>
          <w:color w:val="2E2E2F"/>
          <w:shd w:val="clear" w:color="auto" w:fill="F3F3F3"/>
        </w:rPr>
        <w:t xml:space="preserve">18 января 2019 года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>Данной доверенностью, я, Новосельцева Екатерина Ильинична, 18 мая 1983 года рождения, паспорт гражданина РФ серии 5008 № 083207, выданный УВД г. Новосибирск 19.12.2007, зарегистрирована по адресу: г. Новосибирск, ул. Комсомольская, 15/3, доверяю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 </w:t>
      </w:r>
      <w:proofErr w:type="spellStart"/>
      <w:r w:rsidRPr="00C17E33">
        <w:rPr>
          <w:rFonts w:ascii="Arial" w:hAnsi="Arial" w:cs="Arial"/>
          <w:color w:val="2E2E2F"/>
          <w:shd w:val="clear" w:color="auto" w:fill="F3F3F3"/>
        </w:rPr>
        <w:t>Капенкиной</w:t>
      </w:r>
      <w:proofErr w:type="spellEnd"/>
      <w:r w:rsidRPr="00C17E33">
        <w:rPr>
          <w:rFonts w:ascii="Arial" w:hAnsi="Arial" w:cs="Arial"/>
          <w:color w:val="2E2E2F"/>
          <w:shd w:val="clear" w:color="auto" w:fill="F3F3F3"/>
        </w:rPr>
        <w:t xml:space="preserve"> Елизавете Петровне, 13 ноября 1986 года рождения, паспорт гражданина РФ серии 3506 № 097508, выданный УВД г. Новосибирск 13.05.2008, зарегистрированной по адресу: г. Новосибирск, ул. Петракова, 18/1,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proofErr w:type="gramStart"/>
      <w:r w:rsidRPr="00C17E33">
        <w:rPr>
          <w:rFonts w:ascii="Arial" w:hAnsi="Arial" w:cs="Arial"/>
          <w:color w:val="2E2E2F"/>
          <w:shd w:val="clear" w:color="auto" w:fill="F3F3F3"/>
        </w:rPr>
        <w:t xml:space="preserve">представлять мои интересы в суде и иных инстанциях по всем вопросам, касающимся расторжения брака: подавать исковое заявление, принимать участие в заседаниях суда, </w:t>
      </w:r>
      <w:proofErr w:type="spellStart"/>
      <w:r w:rsidRPr="00C17E33">
        <w:rPr>
          <w:rFonts w:ascii="Arial" w:hAnsi="Arial" w:cs="Arial"/>
          <w:color w:val="2E2E2F"/>
          <w:shd w:val="clear" w:color="auto" w:fill="F3F3F3"/>
        </w:rPr>
        <w:t>ознакамливаться</w:t>
      </w:r>
      <w:proofErr w:type="spellEnd"/>
      <w:r w:rsidRPr="00C17E33">
        <w:rPr>
          <w:rFonts w:ascii="Arial" w:hAnsi="Arial" w:cs="Arial"/>
          <w:color w:val="2E2E2F"/>
          <w:shd w:val="clear" w:color="auto" w:fill="F3F3F3"/>
        </w:rPr>
        <w:t xml:space="preserve"> с материалами дела и другой документацией, делать из нее выписки и копии, получать их лично, подписывать иск, предъявлять его в суд, заявлять и поддерживать исковые требования, предъявлять встречный иск, отказываться от исковых требований (в полном объеме или</w:t>
      </w:r>
      <w:proofErr w:type="gramEnd"/>
      <w:r w:rsidRPr="00C17E33">
        <w:rPr>
          <w:rFonts w:ascii="Arial" w:hAnsi="Arial" w:cs="Arial"/>
          <w:color w:val="2E2E2F"/>
          <w:shd w:val="clear" w:color="auto" w:fill="F3F3F3"/>
        </w:rPr>
        <w:t xml:space="preserve"> </w:t>
      </w:r>
      <w:proofErr w:type="gramStart"/>
      <w:r w:rsidRPr="00C17E33">
        <w:rPr>
          <w:rFonts w:ascii="Arial" w:hAnsi="Arial" w:cs="Arial"/>
          <w:color w:val="2E2E2F"/>
          <w:shd w:val="clear" w:color="auto" w:fill="F3F3F3"/>
        </w:rPr>
        <w:t>частично), уменьшать их размер, признавать исковые требования, менять предмет и основание иска, заявлять различные ходатайства, отводы, инициировать обжалование судебных постановлений, решений, иных актов, действий (бездействия) государственных органов, органов местного самоуправления и их должностных лиц, организаций и граждан;</w:t>
      </w:r>
      <w:proofErr w:type="gramEnd"/>
      <w:r w:rsidRPr="00C17E33">
        <w:rPr>
          <w:rFonts w:ascii="Arial" w:hAnsi="Arial" w:cs="Arial"/>
          <w:color w:val="2E2E2F"/>
          <w:shd w:val="clear" w:color="auto" w:fill="F3F3F3"/>
        </w:rPr>
        <w:t xml:space="preserve"> предъявлять исполнительную документацию к взысканию, принимать участие в осуществлении исполнительного производства, а также совершать другие действия в моих интересах, которые направлены на реализацию полномочий, которые обозначены этой доверенностью.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Настоящая доверенность выдана сроком на 3 (три) года без права передоверия.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Содержание </w:t>
      </w:r>
      <w:proofErr w:type="spellStart"/>
      <w:r w:rsidRPr="00C17E33">
        <w:rPr>
          <w:rFonts w:ascii="Arial" w:hAnsi="Arial" w:cs="Arial"/>
          <w:color w:val="2E2E2F"/>
          <w:shd w:val="clear" w:color="auto" w:fill="F3F3F3"/>
        </w:rPr>
        <w:t>ст.ст</w:t>
      </w:r>
      <w:proofErr w:type="spellEnd"/>
      <w:r w:rsidRPr="00C17E33">
        <w:rPr>
          <w:rFonts w:ascii="Arial" w:hAnsi="Arial" w:cs="Arial"/>
          <w:color w:val="2E2E2F"/>
          <w:shd w:val="clear" w:color="auto" w:fill="F3F3F3"/>
        </w:rPr>
        <w:t xml:space="preserve">. 185-189 Гражданского кодекса РФ сторонам разъяснено. Текст документа прочитан нотариусом вслух.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Подпись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г. Новосибирск, РФ, восемнадцатого января две тысячи девятнадцатого года. Эта доверенность удостоверена мной, Бирюковой Татьяной Михайловной, нотариусом нотариального округа города Новосибирска. Доверенность подписана Новосельцевой Екатериной Ильиничной в моем присутствии. Ее личность удостоверена, а также проверена дееспособность. </w:t>
      </w:r>
    </w:p>
    <w:p w:rsidR="00C17E33" w:rsidRPr="00C17E33" w:rsidRDefault="00C17E33" w:rsidP="00C17E33">
      <w:pPr>
        <w:jc w:val="both"/>
        <w:rPr>
          <w:rFonts w:ascii="Arial" w:hAnsi="Arial" w:cs="Arial"/>
          <w:color w:val="2E2E2F"/>
          <w:shd w:val="clear" w:color="auto" w:fill="F3F3F3"/>
        </w:rPr>
      </w:pPr>
      <w:r w:rsidRPr="00C17E33">
        <w:rPr>
          <w:rFonts w:ascii="Arial" w:hAnsi="Arial" w:cs="Arial"/>
          <w:color w:val="2E2E2F"/>
          <w:shd w:val="clear" w:color="auto" w:fill="F3F3F3"/>
        </w:rPr>
        <w:t xml:space="preserve">Зарегистрировано в реестре за № 23476. Взыскано по установленному тарифу 1200 рублей. </w:t>
      </w:r>
    </w:p>
    <w:p w:rsidR="0038330E" w:rsidRPr="00C17E33" w:rsidRDefault="00C17E33" w:rsidP="00C17E33">
      <w:pPr>
        <w:jc w:val="both"/>
      </w:pPr>
      <w:r w:rsidRPr="00C17E33">
        <w:rPr>
          <w:rFonts w:ascii="Arial" w:hAnsi="Arial" w:cs="Arial"/>
          <w:color w:val="2E2E2F"/>
          <w:shd w:val="clear" w:color="auto" w:fill="F3F3F3"/>
        </w:rPr>
        <w:t>Нотариус</w:t>
      </w:r>
      <w:r w:rsidRPr="00C17E33">
        <w:rPr>
          <w:rFonts w:ascii="Arial" w:hAnsi="Arial" w:cs="Arial"/>
          <w:color w:val="2E2E2F"/>
          <w:shd w:val="clear" w:color="auto" w:fill="F3F3F3"/>
        </w:rPr>
        <w:t xml:space="preserve">                   </w:t>
      </w:r>
      <w:r w:rsidRPr="00C17E33">
        <w:rPr>
          <w:rFonts w:ascii="Arial" w:hAnsi="Arial" w:cs="Arial"/>
          <w:color w:val="2E2E2F"/>
          <w:shd w:val="clear" w:color="auto" w:fill="F3F3F3"/>
        </w:rPr>
        <w:t>Бирюкова Татьяна Михайловна</w:t>
      </w:r>
      <w:r w:rsidRPr="00C17E33">
        <w:rPr>
          <w:rFonts w:ascii="Arial" w:hAnsi="Arial" w:cs="Arial"/>
          <w:color w:val="2E2E2F"/>
        </w:rPr>
        <w:br/>
      </w:r>
      <w:bookmarkStart w:id="0" w:name="_GoBack"/>
      <w:bookmarkEnd w:id="0"/>
    </w:p>
    <w:sectPr w:rsidR="0038330E" w:rsidRPr="00C1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3"/>
    <w:rsid w:val="0038330E"/>
    <w:rsid w:val="00C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2020-01-17T06:42:00Z</dcterms:created>
  <dcterms:modified xsi:type="dcterms:W3CDTF">2020-01-17T06:45:00Z</dcterms:modified>
</cp:coreProperties>
</file>